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8F72C" w14:textId="53611D7F" w:rsidR="00E73481" w:rsidRPr="00146913" w:rsidRDefault="00E73481" w:rsidP="00E73481">
      <w:pPr>
        <w:rPr>
          <w:highlight w:val="yellow"/>
        </w:rPr>
      </w:pPr>
      <w:r w:rsidRPr="005D4105">
        <w:rPr>
          <w:b/>
        </w:rPr>
        <w:t>Sihtasu</w:t>
      </w:r>
      <w:r w:rsidRPr="00146913">
        <w:rPr>
          <w:b/>
        </w:rPr>
        <w:t>tused</w:t>
      </w:r>
      <w:r>
        <w:rPr>
          <w:b/>
        </w:rPr>
        <w:t xml:space="preserve"> ja</w:t>
      </w:r>
      <w:r w:rsidRPr="00146913">
        <w:rPr>
          <w:b/>
        </w:rPr>
        <w:t xml:space="preserve"> äriühingud, kes </w:t>
      </w:r>
      <w:r>
        <w:rPr>
          <w:b/>
        </w:rPr>
        <w:t xml:space="preserve">on </w:t>
      </w:r>
      <w:r w:rsidRPr="00146913">
        <w:rPr>
          <w:b/>
        </w:rPr>
        <w:t>majandustehingute seaduslikkuse kontrollimise subjektiks 20</w:t>
      </w:r>
      <w:r>
        <w:rPr>
          <w:b/>
        </w:rPr>
        <w:t>2</w:t>
      </w:r>
      <w:r w:rsidR="00D34B5D">
        <w:rPr>
          <w:b/>
        </w:rPr>
        <w:t>5</w:t>
      </w:r>
      <w:r w:rsidRPr="00146913">
        <w:rPr>
          <w:b/>
        </w:rPr>
        <w:t>. aastal</w:t>
      </w:r>
    </w:p>
    <w:p w14:paraId="4BAF28ED" w14:textId="77777777" w:rsidR="00E73481" w:rsidRPr="00493E21" w:rsidRDefault="00E73481" w:rsidP="00E73481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24"/>
          <w:szCs w:val="24"/>
        </w:rPr>
      </w:pPr>
    </w:p>
    <w:p w14:paraId="19C1F30D" w14:textId="77777777" w:rsidR="00E73481" w:rsidRPr="00A12419" w:rsidRDefault="00E73481" w:rsidP="00E73481">
      <w:pPr>
        <w:pStyle w:val="Loendilik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24"/>
          <w:szCs w:val="24"/>
        </w:rPr>
      </w:pPr>
      <w:r w:rsidRPr="00A12419">
        <w:rPr>
          <w:rFonts w:ascii="CIDFont+F3" w:hAnsi="CIDFont+F3" w:cs="CIDFont+F3"/>
          <w:sz w:val="24"/>
          <w:szCs w:val="24"/>
        </w:rPr>
        <w:t>Eesti Post AS</w:t>
      </w:r>
    </w:p>
    <w:p w14:paraId="4096033A" w14:textId="77777777" w:rsidR="00E73481" w:rsidRPr="00044D2C" w:rsidRDefault="00E73481" w:rsidP="00E73481">
      <w:pPr>
        <w:pStyle w:val="Loendilik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24"/>
          <w:szCs w:val="24"/>
        </w:rPr>
      </w:pPr>
      <w:r w:rsidRPr="00044D2C">
        <w:rPr>
          <w:rFonts w:ascii="CIDFont+F3" w:hAnsi="CIDFont+F3" w:cs="CIDFont+F3"/>
          <w:sz w:val="24"/>
          <w:szCs w:val="24"/>
        </w:rPr>
        <w:t>Eesti Raudtee AS</w:t>
      </w:r>
    </w:p>
    <w:p w14:paraId="5606A92D" w14:textId="77777777" w:rsidR="00E73481" w:rsidRPr="00044D2C" w:rsidRDefault="00E73481" w:rsidP="00E73481">
      <w:pPr>
        <w:pStyle w:val="Loendilik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24"/>
          <w:szCs w:val="24"/>
        </w:rPr>
      </w:pPr>
      <w:r w:rsidRPr="00044D2C">
        <w:rPr>
          <w:rFonts w:ascii="CIDFont+F3" w:hAnsi="CIDFont+F3" w:cs="CIDFont+F3"/>
          <w:sz w:val="24"/>
          <w:szCs w:val="24"/>
        </w:rPr>
        <w:t>Elering AS</w:t>
      </w:r>
    </w:p>
    <w:p w14:paraId="58950CC5" w14:textId="77777777" w:rsidR="00E73481" w:rsidRPr="00493E21" w:rsidRDefault="00E73481" w:rsidP="00E73481">
      <w:pPr>
        <w:pStyle w:val="Loendilik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24"/>
          <w:szCs w:val="24"/>
        </w:rPr>
      </w:pPr>
      <w:r w:rsidRPr="00044D2C">
        <w:rPr>
          <w:rFonts w:ascii="CIDFont+F3" w:hAnsi="CIDFont+F3" w:cs="CIDFont+F3"/>
          <w:sz w:val="24"/>
          <w:szCs w:val="24"/>
        </w:rPr>
        <w:t>Põhja-Eesti Regionaalhaigla SA</w:t>
      </w:r>
    </w:p>
    <w:p w14:paraId="6917D135" w14:textId="77777777" w:rsidR="00E73481" w:rsidRPr="00044D2C" w:rsidRDefault="00E73481" w:rsidP="00E73481">
      <w:pPr>
        <w:pStyle w:val="Loendilik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24"/>
          <w:szCs w:val="24"/>
        </w:rPr>
      </w:pPr>
      <w:r w:rsidRPr="00044D2C">
        <w:rPr>
          <w:rFonts w:ascii="CIDFont+F3" w:hAnsi="CIDFont+F3" w:cs="CIDFont+F3"/>
          <w:sz w:val="24"/>
          <w:szCs w:val="24"/>
        </w:rPr>
        <w:t>Tallinna Sadam AS</w:t>
      </w:r>
    </w:p>
    <w:p w14:paraId="51C1D0D2" w14:textId="77777777" w:rsidR="00E73481" w:rsidRPr="00044D2C" w:rsidRDefault="00E73481" w:rsidP="00E73481">
      <w:pPr>
        <w:pStyle w:val="Loendilik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24"/>
          <w:szCs w:val="24"/>
        </w:rPr>
      </w:pPr>
      <w:r w:rsidRPr="00044D2C">
        <w:rPr>
          <w:rFonts w:ascii="CIDFont+F3" w:hAnsi="CIDFont+F3" w:cs="CIDFont+F3"/>
          <w:sz w:val="24"/>
          <w:szCs w:val="24"/>
        </w:rPr>
        <w:t>Tartu Ülikooli Kliinikum SA</w:t>
      </w:r>
    </w:p>
    <w:p w14:paraId="1374D7B7" w14:textId="77777777" w:rsidR="00E73481" w:rsidRPr="00044D2C" w:rsidRDefault="00E73481" w:rsidP="00E73481">
      <w:pPr>
        <w:pStyle w:val="Loendilik"/>
        <w:numPr>
          <w:ilvl w:val="0"/>
          <w:numId w:val="1"/>
        </w:numPr>
        <w:rPr>
          <w:rFonts w:ascii="CIDFont+F3" w:hAnsi="CIDFont+F3" w:cs="CIDFont+F3"/>
          <w:sz w:val="24"/>
          <w:szCs w:val="24"/>
        </w:rPr>
      </w:pPr>
      <w:r w:rsidRPr="00044D2C">
        <w:rPr>
          <w:rFonts w:ascii="CIDFont+F3" w:hAnsi="CIDFont+F3" w:cs="CIDFont+F3"/>
          <w:sz w:val="24"/>
          <w:szCs w:val="24"/>
        </w:rPr>
        <w:t>Viljandi Haigla SA</w:t>
      </w:r>
    </w:p>
    <w:p w14:paraId="04844FA4" w14:textId="77777777" w:rsidR="0040205E" w:rsidRDefault="0040205E"/>
    <w:sectPr w:rsidR="004020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IDFont+F3">
    <w:altName w:val="Calibri"/>
    <w:panose1 w:val="00000000000000000000"/>
    <w:charset w:val="BA"/>
    <w:family w:val="auto"/>
    <w:notTrueType/>
    <w:pitch w:val="default"/>
    <w:sig w:usb0="00000005" w:usb1="00000000" w:usb2="00000000" w:usb3="00000000" w:csb0="0000008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F150E1"/>
    <w:multiLevelType w:val="hybridMultilevel"/>
    <w:tmpl w:val="FC24967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5888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481"/>
    <w:rsid w:val="00054BB9"/>
    <w:rsid w:val="00334AE9"/>
    <w:rsid w:val="003E4327"/>
    <w:rsid w:val="0040205E"/>
    <w:rsid w:val="005250A2"/>
    <w:rsid w:val="00AB1A1C"/>
    <w:rsid w:val="00AD685F"/>
    <w:rsid w:val="00B1262E"/>
    <w:rsid w:val="00D34B5D"/>
    <w:rsid w:val="00D47C24"/>
    <w:rsid w:val="00E53A7D"/>
    <w:rsid w:val="00E73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9358F"/>
  <w15:chartTrackingRefBased/>
  <w15:docId w15:val="{D5862FF1-51DF-4302-AC25-321C24F88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E73481"/>
    <w:pPr>
      <w:spacing w:after="200" w:line="276" w:lineRule="auto"/>
    </w:pPr>
    <w:rPr>
      <w:kern w:val="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E734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Sale Ajalik</dc:creator>
  <cp:keywords/>
  <dc:description/>
  <cp:lastModifiedBy>Toomas Mattson</cp:lastModifiedBy>
  <cp:revision>3</cp:revision>
  <dcterms:created xsi:type="dcterms:W3CDTF">2025-10-03T16:40:00Z</dcterms:created>
  <dcterms:modified xsi:type="dcterms:W3CDTF">2025-10-03T18:07:00Z</dcterms:modified>
</cp:coreProperties>
</file>